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030BAC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B42F7" w:rsidRPr="001B42F7">
            <w:rPr>
              <w:rFonts w:ascii="Arial" w:hAnsi="Arial" w:cs="Arial"/>
              <w:b/>
              <w:kern w:val="0"/>
              <w:sz w:val="20"/>
              <w:szCs w:val="20"/>
              <w14:ligatures w14:val="none"/>
            </w:rPr>
            <w:t>(2025-GEN-431) RVA PATIKRA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4F64AFCD" w14:textId="0470DCCD" w:rsidR="0050642B" w:rsidRDefault="0050642B" w:rsidP="0050642B">
      <w:pPr>
        <w:pStyle w:val="Punktai"/>
        <w:ind w:left="0" w:firstLine="0"/>
      </w:pPr>
      <w:r w:rsidRPr="0A661AB9">
        <w:t xml:space="preserve">Pasiūlymo kaina nurodoma eurais. </w:t>
      </w:r>
    </w:p>
    <w:p w14:paraId="64B93365" w14:textId="77777777" w:rsidR="0050642B" w:rsidRPr="00E63F84" w:rsidRDefault="0050642B" w:rsidP="0050642B">
      <w:pPr>
        <w:pStyle w:val="Punktai"/>
        <w:ind w:left="0" w:firstLine="0"/>
        <w:rPr>
          <w:b w:val="0"/>
          <w:bCs w:val="0"/>
          <w:i/>
          <w:iCs/>
          <w:color w:val="0070C0"/>
        </w:rPr>
      </w:pPr>
      <w:r w:rsidRPr="0A661AB9">
        <w:rPr>
          <w:sz w:val="20"/>
          <w:szCs w:val="20"/>
        </w:rPr>
        <w:t>Pasiūlymo kaina nurodoma užpildant pateiktą lentelę:</w:t>
      </w:r>
    </w:p>
    <w:tbl>
      <w:tblPr>
        <w:tblW w:w="12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6804"/>
        <w:gridCol w:w="5799"/>
      </w:tblGrid>
      <w:tr w:rsidR="0050642B" w:rsidRPr="00E63F84" w14:paraId="5FEC5C48" w14:textId="77777777" w:rsidTr="00D715D4">
        <w:trPr>
          <w:trHeight w:val="443"/>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F5A76C" w14:textId="77777777" w:rsidR="0050642B" w:rsidRPr="00706D15" w:rsidRDefault="0050642B" w:rsidP="001C5970">
            <w:pPr>
              <w:pStyle w:val="Sraopastraipa"/>
              <w:ind w:left="0"/>
              <w:rPr>
                <w:rFonts w:ascii="Arial" w:hAnsi="Arial" w:cs="Arial"/>
                <w:b/>
                <w:sz w:val="20"/>
                <w:szCs w:val="20"/>
              </w:rPr>
            </w:pPr>
            <w:r w:rsidRPr="00706D15">
              <w:rPr>
                <w:rFonts w:ascii="Arial" w:hAnsi="Arial" w:cs="Arial"/>
                <w:b/>
                <w:sz w:val="20"/>
                <w:szCs w:val="20"/>
              </w:rPr>
              <w:t xml:space="preserve">Pirkimo </w:t>
            </w:r>
            <w:r w:rsidRPr="00F73481">
              <w:rPr>
                <w:rFonts w:ascii="Arial" w:hAnsi="Arial" w:cs="Arial"/>
                <w:b/>
                <w:sz w:val="20"/>
                <w:szCs w:val="20"/>
              </w:rPr>
              <w:t>objektas</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24AC21" w14:textId="2F1700AA" w:rsidR="0050642B" w:rsidRPr="00706D15" w:rsidRDefault="00C678ED" w:rsidP="001C5970">
            <w:pPr>
              <w:contextualSpacing/>
              <w:jc w:val="center"/>
              <w:rPr>
                <w:rFonts w:ascii="Arial" w:hAnsi="Arial" w:cs="Arial"/>
                <w:b/>
                <w:sz w:val="20"/>
                <w:szCs w:val="20"/>
              </w:rPr>
            </w:pPr>
            <w:sdt>
              <w:sdtPr>
                <w:rPr>
                  <w:rFonts w:ascii="Arial" w:hAnsi="Arial" w:cs="Arial"/>
                  <w:b/>
                  <w:kern w:val="0"/>
                  <w:sz w:val="20"/>
                  <w:szCs w:val="20"/>
                  <w14:ligatures w14:val="none"/>
                </w:rPr>
                <w:id w:val="-452797106"/>
                <w:placeholder>
                  <w:docPart w:val="04B4D2858645413AB8A47E284D2EA69B"/>
                </w:placeholder>
                <w:text/>
              </w:sdtPr>
              <w:sdtEndPr/>
              <w:sdtContent>
                <w:r w:rsidR="00D715D4" w:rsidRPr="001B42F7">
                  <w:rPr>
                    <w:rFonts w:ascii="Arial" w:hAnsi="Arial" w:cs="Arial"/>
                    <w:b/>
                    <w:kern w:val="0"/>
                    <w:sz w:val="20"/>
                    <w:szCs w:val="20"/>
                    <w14:ligatures w14:val="none"/>
                  </w:rPr>
                  <w:t>(2025-GEN-431) RVA PATIKRA</w:t>
                </w:r>
              </w:sdtContent>
            </w:sdt>
          </w:p>
        </w:tc>
      </w:tr>
      <w:tr w:rsidR="0050642B" w:rsidRPr="00E63F84" w14:paraId="7605CA18" w14:textId="77777777" w:rsidTr="00D715D4">
        <w:trPr>
          <w:trHeight w:val="363"/>
          <w:jc w:val="center"/>
        </w:trPr>
        <w:tc>
          <w:tcPr>
            <w:tcW w:w="680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99D1E63" w14:textId="77777777" w:rsidR="0050642B" w:rsidRPr="00706D15" w:rsidRDefault="0050642B" w:rsidP="001C5970">
            <w:pPr>
              <w:ind w:hanging="22"/>
              <w:contextualSpacing/>
              <w:rPr>
                <w:rFonts w:ascii="Arial" w:hAnsi="Arial" w:cs="Arial"/>
                <w:b/>
                <w:sz w:val="20"/>
                <w:szCs w:val="20"/>
              </w:rPr>
            </w:pPr>
            <w:r w:rsidRPr="009F7AF4">
              <w:rPr>
                <w:rFonts w:ascii="Arial" w:hAnsi="Arial"/>
                <w:b/>
                <w:sz w:val="20"/>
              </w:rPr>
              <w:t>Pasiūlymo kaina EUR be PVM</w:t>
            </w:r>
          </w:p>
        </w:tc>
        <w:tc>
          <w:tcPr>
            <w:tcW w:w="5799" w:type="dxa"/>
            <w:tcBorders>
              <w:top w:val="nil"/>
              <w:left w:val="single" w:sz="4" w:space="0" w:color="auto"/>
              <w:bottom w:val="single" w:sz="4" w:space="0" w:color="auto"/>
              <w:right w:val="single" w:sz="4" w:space="0" w:color="auto"/>
            </w:tcBorders>
            <w:shd w:val="clear" w:color="auto" w:fill="FFFFFF" w:themeFill="background1"/>
          </w:tcPr>
          <w:p w14:paraId="6BA3627A" w14:textId="77777777" w:rsidR="0050642B" w:rsidRPr="00706D15" w:rsidRDefault="0050642B" w:rsidP="001C5970">
            <w:pPr>
              <w:ind w:firstLine="41"/>
              <w:contextualSpacing/>
              <w:jc w:val="center"/>
              <w:rPr>
                <w:rFonts w:ascii="Arial" w:hAnsi="Arial" w:cs="Arial"/>
                <w:sz w:val="20"/>
                <w:szCs w:val="20"/>
              </w:rPr>
            </w:pPr>
          </w:p>
        </w:tc>
      </w:tr>
      <w:tr w:rsidR="0050642B" w:rsidRPr="00E63F84" w14:paraId="74D07FE0" w14:textId="77777777" w:rsidTr="00D715D4">
        <w:trPr>
          <w:trHeight w:val="369"/>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26EA96" w14:textId="77777777" w:rsidR="0050642B" w:rsidRPr="00F73481" w:rsidRDefault="0050642B" w:rsidP="001C5970">
            <w:pPr>
              <w:ind w:hanging="22"/>
              <w:contextualSpacing/>
              <w:rPr>
                <w:rFonts w:ascii="Arial" w:hAnsi="Arial" w:cs="Arial"/>
                <w:b/>
                <w:bCs/>
                <w:sz w:val="20"/>
                <w:szCs w:val="20"/>
              </w:rPr>
            </w:pPr>
            <w:r w:rsidRPr="00F73481">
              <w:rPr>
                <w:rFonts w:ascii="Arial" w:hAnsi="Arial" w:cs="Arial"/>
                <w:b/>
                <w:bCs/>
                <w:sz w:val="20"/>
                <w:szCs w:val="20"/>
              </w:rPr>
              <w:t>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0B025DAE" w14:textId="77777777" w:rsidR="0050642B" w:rsidRPr="00706D15" w:rsidRDefault="0050642B" w:rsidP="001C5970">
            <w:pPr>
              <w:ind w:firstLine="41"/>
              <w:contextualSpacing/>
              <w:jc w:val="center"/>
              <w:rPr>
                <w:rFonts w:ascii="Arial" w:hAnsi="Arial" w:cs="Arial"/>
                <w:sz w:val="20"/>
                <w:szCs w:val="20"/>
              </w:rPr>
            </w:pPr>
          </w:p>
        </w:tc>
      </w:tr>
      <w:tr w:rsidR="0050642B" w:rsidRPr="00E63F84" w14:paraId="04AE4F34" w14:textId="77777777" w:rsidTr="00D715D4">
        <w:trPr>
          <w:trHeight w:val="426"/>
          <w:jc w:val="center"/>
        </w:trPr>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69FE5" w14:textId="77777777" w:rsidR="0050642B" w:rsidRPr="00F73481" w:rsidRDefault="0050642B" w:rsidP="001C5970">
            <w:pPr>
              <w:ind w:hanging="22"/>
              <w:contextualSpacing/>
              <w:rPr>
                <w:rFonts w:ascii="Arial" w:hAnsi="Arial" w:cs="Arial"/>
                <w:b/>
                <w:bCs/>
                <w:sz w:val="20"/>
                <w:szCs w:val="20"/>
              </w:rPr>
            </w:pPr>
            <w:r w:rsidRPr="00F73481">
              <w:rPr>
                <w:rFonts w:ascii="Arial" w:hAnsi="Arial" w:cs="Arial"/>
                <w:b/>
                <w:bCs/>
                <w:sz w:val="20"/>
                <w:szCs w:val="20"/>
              </w:rPr>
              <w:t>Kaina EUR su PVM</w:t>
            </w:r>
          </w:p>
        </w:tc>
        <w:tc>
          <w:tcPr>
            <w:tcW w:w="5799" w:type="dxa"/>
            <w:tcBorders>
              <w:top w:val="single" w:sz="4" w:space="0" w:color="auto"/>
              <w:left w:val="single" w:sz="4" w:space="0" w:color="auto"/>
              <w:bottom w:val="single" w:sz="4" w:space="0" w:color="auto"/>
              <w:right w:val="single" w:sz="4" w:space="0" w:color="auto"/>
            </w:tcBorders>
            <w:shd w:val="clear" w:color="auto" w:fill="FFFFFF" w:themeFill="background1"/>
          </w:tcPr>
          <w:p w14:paraId="47F10735" w14:textId="77777777" w:rsidR="0050642B" w:rsidRPr="00706D15" w:rsidRDefault="0050642B" w:rsidP="001C5970">
            <w:pPr>
              <w:ind w:firstLine="41"/>
              <w:contextualSpacing/>
              <w:jc w:val="center"/>
              <w:rPr>
                <w:rFonts w:ascii="Arial" w:hAnsi="Arial" w:cs="Arial"/>
                <w:sz w:val="20"/>
                <w:szCs w:val="20"/>
              </w:rPr>
            </w:pPr>
          </w:p>
        </w:tc>
      </w:tr>
    </w:tbl>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D715D4">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C678E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D715D4">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C678ED"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004DA2BA" w:rsidR="0090586F" w:rsidRPr="00F32D8F" w:rsidRDefault="00C678ED"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471569">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D715D4">
      <w:pPr>
        <w:pStyle w:val="Punktai"/>
        <w:numPr>
          <w:ilvl w:val="1"/>
          <w:numId w:val="10"/>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D715D4">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D715D4">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D715D4">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D715D4">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C678ED" w:rsidRDefault="00232D1F" w:rsidP="00D715D4">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C291FD9" w14:textId="6FBED6E3" w:rsidR="00C678ED" w:rsidRPr="00F62995" w:rsidRDefault="00C678ED" w:rsidP="00D715D4">
      <w:pPr>
        <w:pStyle w:val="Sraopastraipa"/>
        <w:numPr>
          <w:ilvl w:val="0"/>
          <w:numId w:val="5"/>
        </w:numPr>
        <w:tabs>
          <w:tab w:val="left" w:pos="567"/>
        </w:tabs>
        <w:spacing w:after="0" w:line="240" w:lineRule="auto"/>
        <w:jc w:val="both"/>
        <w:rPr>
          <w:rStyle w:val="normaltextrun"/>
          <w:rFonts w:ascii="Arial" w:hAnsi="Arial" w:cs="Arial"/>
          <w:sz w:val="20"/>
          <w:szCs w:val="20"/>
        </w:rPr>
      </w:pPr>
      <w:r w:rsidRPr="00E261C0">
        <w:rPr>
          <w:rStyle w:val="Laukeliai"/>
          <w:rFonts w:cs="Arial"/>
          <w:b/>
          <w:bCs/>
          <w:szCs w:val="20"/>
        </w:rPr>
        <w:t>AB „Ignitis grupė“ Audito komiteto teigiamą sprendimą dėl Tiekėjo nepriklausomumo pagal nurodytą reikalavimą</w:t>
      </w:r>
      <w:r>
        <w:rPr>
          <w:rStyle w:val="Laukeliai"/>
          <w:rFonts w:cs="Arial"/>
          <w:b/>
          <w:bCs/>
          <w:szCs w:val="20"/>
        </w:rPr>
        <w:t xml:space="preserve"> </w:t>
      </w:r>
      <w:r w:rsidRPr="00C678ED">
        <w:rPr>
          <w:rStyle w:val="Laukeliai"/>
          <w:rFonts w:cs="Arial"/>
          <w:i/>
          <w:iCs/>
          <w:color w:val="FF0000"/>
          <w:szCs w:val="20"/>
        </w:rPr>
        <w:t>(</w:t>
      </w:r>
      <w:r w:rsidRPr="00C678ED">
        <w:rPr>
          <w:rStyle w:val="Laukeliai"/>
          <w:rFonts w:cs="Arial"/>
          <w:i/>
          <w:iCs/>
          <w:color w:val="FF0000"/>
          <w:szCs w:val="20"/>
        </w:rPr>
        <w:t>Jei Paslaugų teikėjas yra pasirašęs su AB „Ignitis grupė“ ir (arba) jos tiesiogiai ar netiesiogiai valdomomis įmonėmis galiojančią (-</w:t>
      </w:r>
      <w:proofErr w:type="spellStart"/>
      <w:r w:rsidRPr="00C678ED">
        <w:rPr>
          <w:rStyle w:val="Laukeliai"/>
          <w:rFonts w:cs="Arial"/>
          <w:i/>
          <w:iCs/>
          <w:color w:val="FF0000"/>
          <w:szCs w:val="20"/>
        </w:rPr>
        <w:t>ias</w:t>
      </w:r>
      <w:proofErr w:type="spellEnd"/>
      <w:r w:rsidRPr="00C678ED">
        <w:rPr>
          <w:rStyle w:val="Laukeliai"/>
          <w:rFonts w:cs="Arial"/>
          <w:i/>
          <w:iCs/>
          <w:color w:val="FF0000"/>
          <w:szCs w:val="20"/>
        </w:rPr>
        <w:t>) sutartį (-</w:t>
      </w:r>
      <w:proofErr w:type="spellStart"/>
      <w:r w:rsidRPr="00C678ED">
        <w:rPr>
          <w:rStyle w:val="Laukeliai"/>
          <w:rFonts w:cs="Arial"/>
          <w:i/>
          <w:iCs/>
          <w:color w:val="FF0000"/>
          <w:szCs w:val="20"/>
        </w:rPr>
        <w:t>is</w:t>
      </w:r>
      <w:proofErr w:type="spellEnd"/>
      <w:r w:rsidRPr="00C678ED">
        <w:rPr>
          <w:rStyle w:val="Laukeliai"/>
          <w:rFonts w:cs="Arial"/>
          <w:i/>
          <w:iCs/>
          <w:color w:val="FF0000"/>
          <w:szCs w:val="20"/>
        </w:rPr>
        <w:t>) dėl finansinio audito paslaugų teikimo</w:t>
      </w:r>
      <w:r w:rsidRPr="00C678ED">
        <w:rPr>
          <w:rStyle w:val="Laukeliai"/>
          <w:rFonts w:cs="Arial"/>
          <w:i/>
          <w:iCs/>
          <w:color w:val="FF0000"/>
          <w:szCs w:val="20"/>
        </w:rPr>
        <w:t>)</w:t>
      </w:r>
    </w:p>
    <w:p w14:paraId="758A0FAB" w14:textId="77777777" w:rsidR="00023B4B" w:rsidRPr="00023B4B" w:rsidRDefault="00023B4B" w:rsidP="00023B4B">
      <w:pPr>
        <w:pStyle w:val="Sraopastraipa"/>
        <w:tabs>
          <w:tab w:val="left" w:pos="567"/>
        </w:tabs>
        <w:spacing w:after="0" w:line="240" w:lineRule="auto"/>
        <w:ind w:left="360"/>
        <w:jc w:val="both"/>
        <w:rPr>
          <w:rStyle w:val="normaltextrun"/>
        </w:rPr>
      </w:pPr>
    </w:p>
    <w:p w14:paraId="7B9462D9" w14:textId="142CE139" w:rsidR="007355FC" w:rsidRPr="00C678ED" w:rsidRDefault="007355FC" w:rsidP="00C678ED">
      <w:pPr>
        <w:pStyle w:val="Antrat2"/>
        <w:jc w:val="center"/>
      </w:pPr>
      <w:r w:rsidRPr="00C678ED">
        <w:t>PATVIRTINIMAI</w:t>
      </w:r>
    </w:p>
    <w:p w14:paraId="0470A561" w14:textId="59252155" w:rsidR="002D5D0B" w:rsidRPr="00C678ED" w:rsidRDefault="002D5D0B" w:rsidP="002D5D0B">
      <w:pPr>
        <w:tabs>
          <w:tab w:val="left" w:pos="567"/>
        </w:tabs>
        <w:spacing w:after="0" w:line="240" w:lineRule="auto"/>
        <w:jc w:val="both"/>
        <w:rPr>
          <w:rFonts w:ascii="Arial" w:hAnsi="Arial" w:cs="Arial"/>
          <w:b/>
          <w:bCs/>
          <w:sz w:val="20"/>
          <w:szCs w:val="20"/>
        </w:rPr>
      </w:pPr>
      <w:r w:rsidRPr="00C678ED">
        <w:rPr>
          <w:rFonts w:ascii="Arial" w:hAnsi="Arial" w:cs="Arial"/>
          <w:b/>
          <w:bCs/>
          <w:sz w:val="20"/>
          <w:szCs w:val="20"/>
        </w:rPr>
        <w:t>Teikdamas pasiūlymą, patvirtinu, kad:</w:t>
      </w:r>
    </w:p>
    <w:p w14:paraId="708530A2" w14:textId="77777777" w:rsidR="002D5D0B" w:rsidRDefault="002D5D0B" w:rsidP="00D715D4">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D715D4">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D715D4">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D715D4">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D715D4">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tbl>
      <w:tblPr>
        <w:tblStyle w:val="Lentelstinklelis"/>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C678ED" w:rsidRPr="00A57AE2" w14:paraId="32C8711B" w14:textId="77777777" w:rsidTr="006E61C9">
        <w:tc>
          <w:tcPr>
            <w:tcW w:w="12616" w:type="dxa"/>
          </w:tcPr>
          <w:p w14:paraId="20395E5D" w14:textId="77777777" w:rsidR="00C678ED" w:rsidRPr="00A57AE2" w:rsidRDefault="00C678ED" w:rsidP="006E61C9">
            <w:pPr>
              <w:pStyle w:val="Punktai"/>
              <w:tabs>
                <w:tab w:val="clear" w:pos="366"/>
                <w:tab w:val="left" w:pos="567"/>
              </w:tabs>
              <w:ind w:left="607" w:hanging="607"/>
              <w:jc w:val="both"/>
              <w:rPr>
                <w:sz w:val="24"/>
                <w:szCs w:val="24"/>
              </w:rPr>
            </w:pPr>
            <w:r w:rsidRPr="00A57AE2">
              <w:rPr>
                <w:sz w:val="24"/>
                <w:szCs w:val="24"/>
              </w:rPr>
              <w:t xml:space="preserve">Tiekėjui nėra paskirta baudžiamojo poveikio priemonė – uždraudimas juridiniam asmeniui dalyvauti viešuosiuose pirkimuose </w:t>
            </w:r>
            <w:r w:rsidRPr="00A57AE2">
              <w:rPr>
                <w:i/>
                <w:iCs/>
                <w:color w:val="365F91"/>
                <w:sz w:val="24"/>
                <w:szCs w:val="24"/>
              </w:rPr>
              <w:t>(pažymima varnele, jei „taip“)</w:t>
            </w:r>
          </w:p>
        </w:tc>
        <w:tc>
          <w:tcPr>
            <w:tcW w:w="2263" w:type="dxa"/>
          </w:tcPr>
          <w:p w14:paraId="53E5D27A" w14:textId="77777777" w:rsidR="00C678ED" w:rsidRPr="00A57AE2" w:rsidRDefault="00C678ED" w:rsidP="006E61C9">
            <w:pPr>
              <w:pStyle w:val="Punktai"/>
              <w:numPr>
                <w:ilvl w:val="0"/>
                <w:numId w:val="0"/>
              </w:numPr>
              <w:tabs>
                <w:tab w:val="clear" w:pos="366"/>
                <w:tab w:val="left" w:pos="567"/>
              </w:tabs>
              <w:jc w:val="center"/>
              <w:rPr>
                <w:rFonts w:eastAsia="MS Gothic"/>
                <w:sz w:val="24"/>
                <w:szCs w:val="24"/>
              </w:rPr>
            </w:pPr>
            <w:sdt>
              <w:sdtPr>
                <w:rPr>
                  <w:sz w:val="24"/>
                  <w:szCs w:val="24"/>
                </w:rPr>
                <w:id w:val="376515049"/>
                <w14:checkbox>
                  <w14:checked w14:val="0"/>
                  <w14:checkedState w14:val="2612" w14:font="MS Gothic"/>
                  <w14:uncheckedState w14:val="2610" w14:font="MS Gothic"/>
                </w14:checkbox>
              </w:sdtPr>
              <w:sdtContent>
                <w:r w:rsidRPr="00A57AE2">
                  <w:rPr>
                    <w:rFonts w:ascii="Segoe UI Symbol" w:eastAsia="MS Gothic" w:hAnsi="Segoe UI Symbol" w:cs="Segoe UI Symbol"/>
                    <w:sz w:val="24"/>
                    <w:szCs w:val="24"/>
                  </w:rPr>
                  <w:t>☐</w:t>
                </w:r>
              </w:sdtContent>
            </w:sdt>
            <w:r w:rsidRPr="00A57AE2">
              <w:rPr>
                <w:sz w:val="24"/>
                <w:szCs w:val="24"/>
              </w:rPr>
              <w:t xml:space="preserve"> taip</w:t>
            </w:r>
          </w:p>
        </w:tc>
      </w:tr>
    </w:tbl>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C678ED"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D715D4">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D715D4" w:rsidRDefault="004233B7" w:rsidP="00D715D4">
      <w:pPr>
        <w:spacing w:after="0" w:line="240" w:lineRule="auto"/>
        <w:rPr>
          <w:rFonts w:ascii="Arial" w:hAnsi="Arial" w:cs="Arial"/>
          <w:sz w:val="20"/>
          <w:szCs w:val="20"/>
        </w:rPr>
      </w:pPr>
    </w:p>
    <w:p w14:paraId="7E4AB5CD" w14:textId="77777777" w:rsidR="004233B7" w:rsidRDefault="004233B7" w:rsidP="00D715D4">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D715D4">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678ED"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D715D4">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9D80B8B8"/>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i w:val="0"/>
        <w:iCs w:val="0"/>
        <w:color w:val="auto"/>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 w:numId="10" w16cid:durableId="1171947178">
    <w:abstractNumId w:val="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3B4B"/>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42F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60B7"/>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0F2E"/>
    <w:rsid w:val="00471569"/>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3479"/>
    <w:rsid w:val="004F5B7A"/>
    <w:rsid w:val="004F68B5"/>
    <w:rsid w:val="004F6D83"/>
    <w:rsid w:val="00501546"/>
    <w:rsid w:val="005042A5"/>
    <w:rsid w:val="0050447E"/>
    <w:rsid w:val="0050642B"/>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35B2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6305"/>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265F"/>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678ED"/>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D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 w:type="character" w:customStyle="1" w:styleId="Laukeliai">
    <w:name w:val="Laukeliai"/>
    <w:basedOn w:val="Numatytasispastraiposriftas"/>
    <w:uiPriority w:val="1"/>
    <w:qFormat/>
    <w:rsid w:val="00C678E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04B4D2858645413AB8A47E284D2EA69B"/>
        <w:category>
          <w:name w:val="Bendrosios nuostatos"/>
          <w:gallery w:val="placeholder"/>
        </w:category>
        <w:types>
          <w:type w:val="bbPlcHdr"/>
        </w:types>
        <w:behaviors>
          <w:behavior w:val="content"/>
        </w:behaviors>
        <w:guid w:val="{59F29F76-46E1-4F64-AC80-8112570B09AC}"/>
      </w:docPartPr>
      <w:docPartBody>
        <w:p w:rsidR="007450E2" w:rsidRDefault="007450E2" w:rsidP="007450E2">
          <w:pPr>
            <w:pStyle w:val="04B4D2858645413AB8A47E284D2EA69B"/>
          </w:pPr>
          <w:r w:rsidRPr="00B81617">
            <w:rPr>
              <w:rStyle w:val="Vietosrezervavimoenklotekstas"/>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A4E3E"/>
    <w:rsid w:val="00392963"/>
    <w:rsid w:val="003B35DB"/>
    <w:rsid w:val="003C0FE6"/>
    <w:rsid w:val="0041448E"/>
    <w:rsid w:val="004F3479"/>
    <w:rsid w:val="005246F0"/>
    <w:rsid w:val="0053070A"/>
    <w:rsid w:val="00531037"/>
    <w:rsid w:val="005E7103"/>
    <w:rsid w:val="00671107"/>
    <w:rsid w:val="007450E2"/>
    <w:rsid w:val="007478ED"/>
    <w:rsid w:val="0077615A"/>
    <w:rsid w:val="00834A84"/>
    <w:rsid w:val="00841D9E"/>
    <w:rsid w:val="008D0947"/>
    <w:rsid w:val="009E3785"/>
    <w:rsid w:val="00A510D1"/>
    <w:rsid w:val="00A551FF"/>
    <w:rsid w:val="00AA6305"/>
    <w:rsid w:val="00AB49BE"/>
    <w:rsid w:val="00AE691A"/>
    <w:rsid w:val="00B47343"/>
    <w:rsid w:val="00B86FAA"/>
    <w:rsid w:val="00BD634C"/>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450E2"/>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04B4D2858645413AB8A47E284D2EA69B">
    <w:name w:val="04B4D2858645413AB8A47E284D2EA69B"/>
    <w:rsid w:val="007450E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7637D83B-8AE6-4219-9730-8BCDEFC7EAF0}">
  <ds:schemaRefs>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8e1067c2-82b2-43e6-ba4a-21d0911eaf9a"/>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848</TotalTime>
  <Pages>4</Pages>
  <Words>5929</Words>
  <Characters>3381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841</cp:revision>
  <dcterms:created xsi:type="dcterms:W3CDTF">2024-10-17T11:41:00Z</dcterms:created>
  <dcterms:modified xsi:type="dcterms:W3CDTF">2025-10-17T08:05:00Z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